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080" w:firstLine="45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TOWN OF CIRCLEVILLE MINUTES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April 8,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iCs w:val="0"/>
          <w:smallCaps w:val="0"/>
          <w:strike w:val="0"/>
          <w:color w:val="000000"/>
          <w:sz w:val="22"/>
          <w:szCs w:val="22"/>
          <w:u w:val="none"/>
          <w:shd w:fill="auto" w:val="clear"/>
          <w:vertAlign w:val="baseline"/>
          <w:rtl w:val="0"/>
        </w:rPr>
        <w:t xml:space="preserve">The regular meeting of the Circleville Town Council was called to order</w:t>
      </w:r>
      <w:r w:rsidDel="00000000" w:rsidR="00000000" w:rsidRPr="00000000">
        <w:rPr>
          <w:sz w:val="22"/>
          <w:szCs w:val="22"/>
          <w:rtl w:val="0"/>
        </w:rPr>
        <w:t xml:space="preserve"> at</w:t>
      </w:r>
      <w:r w:rsidDel="00000000" w:rsidR="00000000" w:rsidRPr="00000000">
        <w:rPr>
          <w:sz w:val="22"/>
          <w:szCs w:val="22"/>
          <w:rtl w:val="0"/>
        </w:rPr>
        <w:t xml:space="preserve"> 7:00pm</w:t>
      </w:r>
      <w:r w:rsidDel="00000000" w:rsidR="00000000" w:rsidRPr="00000000">
        <w:rPr>
          <w:i w:val="0"/>
          <w:iCs w:val="0"/>
          <w:smallCaps w:val="0"/>
          <w:strike w:val="0"/>
          <w:color w:val="000000"/>
          <w:sz w:val="22"/>
          <w:szCs w:val="22"/>
          <w:u w:val="none"/>
          <w:shd w:fill="auto" w:val="clear"/>
          <w:vertAlign w:val="baseline"/>
          <w:rtl w:val="0"/>
        </w:rPr>
        <w:t xml:space="preserve"> by</w:t>
      </w:r>
      <w:r w:rsidDel="00000000" w:rsidR="00000000" w:rsidRPr="00000000">
        <w:rPr>
          <w:sz w:val="22"/>
          <w:szCs w:val="22"/>
          <w:rtl w:val="0"/>
        </w:rPr>
        <w:t xml:space="preserve"> Mayor Kristi Westwood. </w:t>
      </w:r>
      <w:r w:rsidDel="00000000" w:rsidR="00000000" w:rsidRPr="00000000">
        <w:rPr>
          <w:i w:val="0"/>
          <w:iCs w:val="0"/>
          <w:smallCaps w:val="0"/>
          <w:strike w:val="0"/>
          <w:color w:val="000000"/>
          <w:sz w:val="22"/>
          <w:szCs w:val="22"/>
          <w:u w:val="none"/>
          <w:shd w:fill="auto" w:val="clear"/>
          <w:vertAlign w:val="baseline"/>
          <w:rtl w:val="0"/>
        </w:rPr>
        <w:t xml:space="preserve">Council Members attending were:</w:t>
      </w:r>
      <w:r w:rsidDel="00000000" w:rsidR="00000000" w:rsidRPr="00000000">
        <w:rPr>
          <w:sz w:val="22"/>
          <w:szCs w:val="22"/>
          <w:rtl w:val="0"/>
        </w:rPr>
        <w:t xml:space="preserve"> Stacie Gass, Tyler Dalton, Kaylie Barney and Shirl Fox. Mekeisia Westwood, Town Clerk was also in attendance.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6">
      <w:pPr>
        <w:ind w:left="0" w:right="0" w:firstLine="0"/>
        <w:rPr>
          <w:sz w:val="22"/>
          <w:szCs w:val="22"/>
        </w:rPr>
      </w:pPr>
      <w:r w:rsidDel="00000000" w:rsidR="00000000" w:rsidRPr="00000000">
        <w:rPr>
          <w:sz w:val="22"/>
          <w:szCs w:val="22"/>
          <w:rtl w:val="0"/>
        </w:rPr>
        <w:t xml:space="preserve">Mayor Westwood led the pledge and Stacie offered the prayer to open the proceedings. Stacie made a motion to approve the minutes from the March 11, 2026 and March 20, 2026 meetings. Shirl seconded, and the motion passed unanimously.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Town Clerk, Mekeisia Westwood swore in Tyler Dalton as a Circleville Town Board member.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Public Attendees were: Brett Roberts, Marty Gleave, Becky Robinson, Shane Robinson, Bryce Dalton, and Jason Dalton.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mayor asked for those not on the agenda. There were none.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Brett Roberts is wanting to put pipe from Dalton ditch head gate on 470 north across the street to his house so he can water his field with wheel lines.  Mayor Westwood told him that there is not a precedent for this.  She informed Brett that he is okay to proceed.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Bryce Dalton was in attendance with concern about the fire alarm.  It was discussed if it is okay to install a button that could be pushed when there is a fire.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Nicotine Policy was discussed next.  The Public Health Department contacted Mayor Westwood and offered to help create a nicotine policy.  This policy states that there is no smoking or vaping on any City-owned or operated facilities, including parks and cemeteries.  The Policy will be discussed more in May.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Next, Mayor Westwood reported on the CIB Board Meeting for the grant for the improvement of the Wade’s Canyon Spring.  The CIB Board came back to Mayor Westwood and Kelly Chappell with some recommendations on achieving this grant.  Circleville Town Board will be setting up a work meeting with Kelly Chappell to discuss these changes.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Town Clerk, Mekeisia Westwood has resigned from her position.  The position will be posted April 13 and the application will be due April 27.  The starting pay for this would be $600 a month.</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Planning &amp; Zoning/Cemetery:  The cemetery fence needs to be staked so that it can be put out to bid.</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Road Department:  Shirl suggested using the remaining grant funds for the road by the new park from Center Street to the parking lot of the clinic.</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Parks &amp; Recreation/Economic Development:  Circleville Town would like to thank Kaylie Barney and Piute High FBLA for their help with the Easter Egg Hunt.  America250 has awarded Circleville Town $2,500 for trees to plant around Circleville.  Circleville Town Cleanup will be held May 11.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Stacie made a motion to go into closed session, and Kaylie seconded.  The motion passed unanimously. Stacie made a motion to go back into regular session.  Kaylie seconded, and the motion passed unanimously.</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 Stacie made a motion to approve the bills and budget variance and adjourn.  Kaylie seconded.  The motion passed unanimously.  The meeting was adjourned at 9:00pm.</w:t>
      </w:r>
      <w:r w:rsidDel="00000000" w:rsidR="00000000" w:rsidRPr="00000000">
        <w:rPr>
          <w:rtl w:val="0"/>
        </w:rPr>
      </w:r>
    </w:p>
    <w:sectPr>
      <w:headerReference r:id="rId6" w:type="default"/>
      <w:headerReference r:id="rId7" w:type="first"/>
      <w:headerReference r:id="rId8" w:type="even"/>
      <w:footerReference r:id="rId9" w:type="first"/>
      <w:footerReference r:id="rId10" w:type="even"/>
      <w:pgSz w:h="15840" w:w="12240" w:orient="portrait"/>
      <w:pgMar w:bottom="360" w:top="360" w:left="1080" w:right="108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tabs>
        <w:tab w:val="center" w:leader="none" w:pos="4320"/>
        <w:tab w:val="right" w:leader="none" w:pos="8640"/>
      </w:tabs>
      <w:jc w:val="right"/>
      <w:rPr>
        <w:rFonts w:ascii="Calibri" w:cs="Calibri" w:eastAsia="Calibri" w:hAnsi="Calibri"/>
        <w:b w:val="1"/>
        <w:bCs w:val="1"/>
        <w:sz w:val="26"/>
        <w:szCs w:val="2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5762625</wp:posOffset>
          </wp:positionH>
          <wp:positionV relativeFrom="paragraph">
            <wp:posOffset>9525</wp:posOffset>
          </wp:positionV>
          <wp:extent cx="755015" cy="755015"/>
          <wp:effectExtent b="0" l="0" r="0" t="0"/>
          <wp:wrapNone/>
          <wp:docPr descr="cv-medallion-sm" id="1" name="image1.png"/>
          <a:graphic>
            <a:graphicData uri="http://schemas.openxmlformats.org/drawingml/2006/picture">
              <pic:pic>
                <pic:nvPicPr>
                  <pic:cNvPr descr="cv-medallion-sm" id="0" name="image1.png"/>
                  <pic:cNvPicPr preferRelativeResize="0"/>
                </pic:nvPicPr>
                <pic:blipFill>
                  <a:blip r:embed="rId1"/>
                  <a:srcRect b="0" l="0" r="0" t="0"/>
                  <a:stretch>
                    <a:fillRect/>
                  </a:stretch>
                </pic:blipFill>
                <pic:spPr>
                  <a:xfrm>
                    <a:off x="0" y="0"/>
                    <a:ext cx="755015" cy="755015"/>
                  </a:xfrm>
                  <a:prstGeom prst="rect"/>
                  <a:ln/>
                </pic:spPr>
              </pic:pic>
            </a:graphicData>
          </a:graphic>
        </wp:anchor>
      </w:drawing>
    </w:r>
  </w:p>
  <w:tbl>
    <w:tblPr>
      <w:tblStyle w:val="Table1"/>
      <w:tblW w:w="8856.0" w:type="dxa"/>
      <w:jc w:val="left"/>
      <w:tblInd w:w="-115.0" w:type="dxa"/>
      <w:tblBorders>
        <w:bottom w:color="000000" w:space="0" w:sz="4" w:val="single"/>
      </w:tblBorders>
      <w:tblLayout w:type="fixed"/>
      <w:tblLook w:val="0000"/>
    </w:tblPr>
    <w:tblGrid>
      <w:gridCol w:w="1178"/>
      <w:gridCol w:w="6232"/>
      <w:gridCol w:w="1446"/>
      <w:tblGridChange w:id="0">
        <w:tblGrid>
          <w:gridCol w:w="1178"/>
          <w:gridCol w:w="6232"/>
          <w:gridCol w:w="1446"/>
        </w:tblGrid>
      </w:tblGridChange>
    </w:tblGrid>
    <w:tr>
      <w:trPr>
        <w:cantSplit w:val="0"/>
        <w:trHeight w:val="900" w:hRule="atLeast"/>
        <w:tblHeader w:val="0"/>
      </w:trPr>
      <w:tc>
        <w:tcPr>
          <w:shd w:fill="auto" w:val="clear"/>
          <w:vAlign w:val="bottom"/>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shd w:fill="auto" w:val="clear"/>
          <w:vAlign w:val="bottom"/>
        </w:tcPr>
        <w:p w:rsidR="00000000" w:rsidDel="00000000" w:rsidP="00000000" w:rsidRDefault="00000000" w:rsidRPr="00000000" w14:paraId="00000023">
          <w:pPr>
            <w:pageBreakBefore w:val="0"/>
            <w:tabs>
              <w:tab w:val="left" w:leader="none" w:pos="540"/>
            </w:tabs>
            <w:jc w:val="center"/>
            <w:rPr>
              <w:rFonts w:ascii="Garamond" w:cs="Garamond" w:eastAsia="Garamond" w:hAnsi="Garamond"/>
              <w:sz w:val="44"/>
              <w:szCs w:val="44"/>
            </w:rPr>
          </w:pPr>
          <w:r w:rsidDel="00000000" w:rsidR="00000000" w:rsidRPr="00000000">
            <w:rPr>
              <w:rFonts w:ascii="Garamond" w:cs="Garamond" w:eastAsia="Garamond" w:hAnsi="Garamond"/>
              <w:sz w:val="44"/>
              <w:szCs w:val="44"/>
              <w:rtl w:val="0"/>
            </w:rPr>
            <w:t xml:space="preserve">         TOWN OF CIRCLEVILLE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sz w:val="32"/>
              <w:szCs w:val="32"/>
              <w:rtl w:val="0"/>
            </w:rPr>
            <w:t xml:space="preserve"> </w:t>
          </w:r>
          <w:r w:rsidDel="00000000" w:rsidR="00000000" w:rsidRPr="00000000">
            <w:rPr>
              <w:rtl w:val="0"/>
            </w:rPr>
          </w:r>
        </w:p>
      </w:tc>
      <w:tc>
        <w:tcPr>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