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1163" cy="128587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1163" cy="1285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erriweather" w:cs="Merriweather" w:eastAsia="Merriweather" w:hAnsi="Merriweather"/>
          <w:b w:val="1"/>
          <w:bCs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40"/>
          <w:szCs w:val="40"/>
          <w:rtl w:val="0"/>
        </w:rPr>
        <w:t xml:space="preserve">CIRCLEVILLE TOWN FLAG DAYS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Main Street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Memorial Day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Flag Day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4th of July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Patriot Day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Veterans Day</w:t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Cemetery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 Memorial Day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4th of July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Veterans</w:t>
      </w:r>
    </w:p>
    <w:sectPr>
      <w:pgSz w:h="15840" w:w="12240" w:orient="portrait"/>
      <w:pgMar w:bottom="1440" w:top="540" w:left="108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